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DE" w:rsidRDefault="001A75DE" w:rsidP="00004529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University of Queensland Senate is the governing body of the University established by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University of Queensland </w:t>
      </w:r>
      <w:r w:rsidRPr="00D852EC">
        <w:rPr>
          <w:rFonts w:ascii="Arial" w:hAnsi="Arial" w:cs="Arial"/>
          <w:bCs/>
          <w:i/>
          <w:spacing w:val="-3"/>
          <w:sz w:val="22"/>
          <w:szCs w:val="22"/>
        </w:rPr>
        <w:t>Act 199</w:t>
      </w:r>
      <w:r>
        <w:rPr>
          <w:rFonts w:ascii="Arial" w:hAnsi="Arial" w:cs="Arial"/>
          <w:bCs/>
          <w:i/>
          <w:spacing w:val="-3"/>
          <w:sz w:val="22"/>
          <w:szCs w:val="22"/>
        </w:rPr>
        <w:t>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Act).</w:t>
      </w:r>
    </w:p>
    <w:p w:rsidR="001A75DE" w:rsidRDefault="001A75DE" w:rsidP="00004529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University which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include providing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education at university standard and courses of study or instruction (at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>
        <w:rPr>
          <w:rFonts w:ascii="Arial" w:hAnsi="Arial" w:cs="Arial"/>
          <w:bCs/>
          <w:spacing w:val="-3"/>
          <w:sz w:val="22"/>
          <w:szCs w:val="22"/>
        </w:rPr>
        <w:t>senate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>
        <w:rPr>
          <w:rFonts w:ascii="Arial" w:hAnsi="Arial" w:cs="Arial"/>
          <w:bCs/>
          <w:spacing w:val="-3"/>
          <w:sz w:val="22"/>
          <w:szCs w:val="22"/>
        </w:rPr>
        <w:t>meet the needs of the community.</w:t>
      </w:r>
    </w:p>
    <w:p w:rsidR="001A75DE" w:rsidRDefault="001A75DE" w:rsidP="00004529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 provides for a 22 member </w:t>
      </w:r>
      <w:r>
        <w:rPr>
          <w:rFonts w:ascii="Arial" w:hAnsi="Arial" w:cs="Arial"/>
          <w:bCs/>
          <w:spacing w:val="-3"/>
          <w:sz w:val="22"/>
          <w:szCs w:val="22"/>
          <w:lang w:eastAsia="zh-CN"/>
        </w:rPr>
        <w:t>Senate</w:t>
      </w:r>
      <w:r>
        <w:rPr>
          <w:rFonts w:ascii="Arial" w:hAnsi="Arial" w:cs="Arial"/>
          <w:bCs/>
          <w:spacing w:val="-3"/>
          <w:sz w:val="22"/>
          <w:szCs w:val="22"/>
        </w:rPr>
        <w:t>, including eight members appointed by Governor in Council.</w:t>
      </w:r>
    </w:p>
    <w:p w:rsidR="001A75DE" w:rsidRDefault="001A75DE" w:rsidP="00004529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310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current </w:t>
      </w:r>
      <w:r w:rsidRPr="0022310F">
        <w:rPr>
          <w:rFonts w:ascii="Arial" w:hAnsi="Arial" w:cs="Arial"/>
          <w:bCs/>
          <w:spacing w:val="-3"/>
          <w:sz w:val="22"/>
          <w:szCs w:val="22"/>
        </w:rPr>
        <w:t xml:space="preserve">terms of appointment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eight </w:t>
      </w:r>
      <w:r w:rsidRPr="0022310F">
        <w:rPr>
          <w:rFonts w:ascii="Arial" w:hAnsi="Arial" w:cs="Arial"/>
          <w:bCs/>
          <w:spacing w:val="-3"/>
          <w:sz w:val="22"/>
          <w:szCs w:val="22"/>
        </w:rPr>
        <w:t>Governor in Council appointed members expire</w:t>
      </w:r>
      <w:r w:rsidR="00004529">
        <w:rPr>
          <w:rFonts w:ascii="Arial" w:hAnsi="Arial" w:cs="Arial"/>
          <w:bCs/>
          <w:spacing w:val="-3"/>
          <w:sz w:val="22"/>
          <w:szCs w:val="22"/>
        </w:rPr>
        <w:t xml:space="preserve"> on 30 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December </w:t>
      </w:r>
      <w:r w:rsidRPr="0022310F">
        <w:rPr>
          <w:rFonts w:ascii="Arial" w:hAnsi="Arial" w:cs="Arial"/>
          <w:bCs/>
          <w:spacing w:val="-3"/>
          <w:sz w:val="22"/>
          <w:szCs w:val="22"/>
        </w:rPr>
        <w:t>2017.</w:t>
      </w:r>
    </w:p>
    <w:p w:rsidR="001A75DE" w:rsidRPr="001A75DE" w:rsidRDefault="001A75DE" w:rsidP="00004529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Chars="12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1005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DF3F23">
        <w:rPr>
          <w:rFonts w:ascii="Arial" w:hAnsi="Arial" w:cs="Arial"/>
          <w:sz w:val="22"/>
          <w:szCs w:val="22"/>
          <w:u w:val="single"/>
        </w:rPr>
        <w:t>endorsed</w:t>
      </w:r>
      <w:r w:rsidR="00004529">
        <w:rPr>
          <w:rFonts w:ascii="Arial" w:hAnsi="Arial" w:cs="Arial"/>
          <w:sz w:val="22"/>
          <w:szCs w:val="22"/>
        </w:rPr>
        <w:t xml:space="preserve"> </w:t>
      </w:r>
      <w:r w:rsidR="00536546">
        <w:rPr>
          <w:rFonts w:ascii="Arial" w:hAnsi="Arial" w:cs="Arial"/>
          <w:sz w:val="22"/>
          <w:szCs w:val="22"/>
        </w:rPr>
        <w:t>the following members be recommended to the Governor in Council for appointment as members to the University of Queensland Senate from 1 January 2018 up to and including 31 December 2021</w:t>
      </w:r>
      <w:r>
        <w:rPr>
          <w:rFonts w:ascii="Arial" w:hAnsi="Arial" w:cs="Arial"/>
          <w:sz w:val="22"/>
          <w:szCs w:val="22"/>
        </w:rPr>
        <w:t>:</w:t>
      </w:r>
    </w:p>
    <w:p w:rsidR="00536546" w:rsidRPr="00536546" w:rsidRDefault="0099295F" w:rsidP="00536546">
      <w:pPr>
        <w:pStyle w:val="ListParagraph"/>
        <w:numPr>
          <w:ilvl w:val="0"/>
          <w:numId w:val="7"/>
        </w:numPr>
        <w:spacing w:before="120" w:after="120"/>
        <w:ind w:left="284" w:firstLine="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Timothy Crommelin</w:t>
      </w:r>
    </w:p>
    <w:p w:rsidR="00536546" w:rsidRPr="00536546" w:rsidRDefault="0099295F" w:rsidP="00536546">
      <w:pPr>
        <w:pStyle w:val="ListParagraph"/>
        <w:numPr>
          <w:ilvl w:val="0"/>
          <w:numId w:val="7"/>
        </w:numPr>
        <w:spacing w:before="120" w:after="120"/>
        <w:ind w:left="284" w:firstLine="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</w:t>
      </w:r>
      <w:r w:rsidRPr="00953AD4">
        <w:rPr>
          <w:rFonts w:ascii="Arial" w:hAnsi="Arial" w:cs="Arial"/>
          <w:sz w:val="22"/>
          <w:szCs w:val="22"/>
        </w:rPr>
        <w:t>Philip Hennessy</w:t>
      </w:r>
    </w:p>
    <w:p w:rsidR="00536546" w:rsidRPr="00536546" w:rsidRDefault="0099295F" w:rsidP="00536546">
      <w:pPr>
        <w:pStyle w:val="ListParagraph"/>
        <w:numPr>
          <w:ilvl w:val="0"/>
          <w:numId w:val="7"/>
        </w:numPr>
        <w:spacing w:before="120" w:after="120"/>
        <w:ind w:left="284" w:firstLine="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53AD4">
        <w:rPr>
          <w:rFonts w:ascii="Arial" w:hAnsi="Arial" w:cs="Arial"/>
          <w:sz w:val="22"/>
          <w:szCs w:val="22"/>
        </w:rPr>
        <w:t>Dr Zelle Hodge AM</w:t>
      </w:r>
    </w:p>
    <w:p w:rsidR="00536546" w:rsidRPr="00536546" w:rsidRDefault="0099295F" w:rsidP="00536546">
      <w:pPr>
        <w:pStyle w:val="ListParagraph"/>
        <w:numPr>
          <w:ilvl w:val="0"/>
          <w:numId w:val="7"/>
        </w:numPr>
        <w:spacing w:before="120" w:after="120"/>
        <w:ind w:left="284" w:firstLine="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53AD4">
        <w:rPr>
          <w:rFonts w:ascii="Arial" w:hAnsi="Arial" w:cs="Arial"/>
          <w:sz w:val="22"/>
          <w:szCs w:val="22"/>
        </w:rPr>
        <w:t>Mr Jamie Merrick</w:t>
      </w:r>
    </w:p>
    <w:p w:rsidR="00536546" w:rsidRPr="00536546" w:rsidRDefault="0099295F" w:rsidP="00536546">
      <w:pPr>
        <w:pStyle w:val="ListParagraph"/>
        <w:numPr>
          <w:ilvl w:val="0"/>
          <w:numId w:val="7"/>
        </w:numPr>
        <w:spacing w:before="120" w:after="120"/>
        <w:ind w:left="284" w:firstLine="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53AD4">
        <w:rPr>
          <w:rFonts w:ascii="Arial" w:hAnsi="Arial" w:cs="Arial"/>
          <w:sz w:val="22"/>
          <w:szCs w:val="22"/>
        </w:rPr>
        <w:t>Mr Grant Murdoch</w:t>
      </w:r>
    </w:p>
    <w:p w:rsidR="00536546" w:rsidRPr="00536546" w:rsidRDefault="0099295F" w:rsidP="00536546">
      <w:pPr>
        <w:pStyle w:val="ListParagraph"/>
        <w:numPr>
          <w:ilvl w:val="0"/>
          <w:numId w:val="7"/>
        </w:numPr>
        <w:spacing w:before="120" w:after="120"/>
        <w:ind w:left="284" w:firstLine="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53AD4">
        <w:rPr>
          <w:rFonts w:ascii="Arial" w:hAnsi="Arial" w:cs="Arial"/>
          <w:sz w:val="22"/>
          <w:szCs w:val="22"/>
        </w:rPr>
        <w:t>Ms Julieanne Alroe</w:t>
      </w:r>
    </w:p>
    <w:p w:rsidR="00536546" w:rsidRPr="00536546" w:rsidRDefault="00004529" w:rsidP="00536546">
      <w:pPr>
        <w:pStyle w:val="ListParagraph"/>
        <w:numPr>
          <w:ilvl w:val="0"/>
          <w:numId w:val="7"/>
        </w:numPr>
        <w:spacing w:before="120" w:after="120"/>
        <w:ind w:left="284" w:firstLine="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Sally Pitkin</w:t>
      </w:r>
    </w:p>
    <w:p w:rsidR="001A75DE" w:rsidRPr="0099295F" w:rsidRDefault="0099295F" w:rsidP="00536546">
      <w:pPr>
        <w:pStyle w:val="ListParagraph"/>
        <w:numPr>
          <w:ilvl w:val="0"/>
          <w:numId w:val="7"/>
        </w:numPr>
        <w:spacing w:before="120" w:after="120"/>
        <w:ind w:left="284" w:firstLine="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53AD4">
        <w:rPr>
          <w:rFonts w:ascii="Arial" w:hAnsi="Arial" w:cs="Arial"/>
          <w:sz w:val="22"/>
          <w:szCs w:val="22"/>
        </w:rPr>
        <w:t>M</w:t>
      </w:r>
      <w:r w:rsidR="00823A43" w:rsidRPr="00953AD4">
        <w:rPr>
          <w:rFonts w:ascii="Arial" w:hAnsi="Arial" w:cs="Arial"/>
          <w:sz w:val="22"/>
          <w:szCs w:val="22"/>
        </w:rPr>
        <w:t>r</w:t>
      </w:r>
      <w:r w:rsidRPr="00953AD4">
        <w:rPr>
          <w:rFonts w:ascii="Arial" w:hAnsi="Arial" w:cs="Arial"/>
          <w:sz w:val="22"/>
          <w:szCs w:val="22"/>
        </w:rPr>
        <w:t>s Cecile Wake</w:t>
      </w:r>
    </w:p>
    <w:p w:rsidR="001A75DE" w:rsidRPr="0071536D" w:rsidRDefault="001A75DE" w:rsidP="00004529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71536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A75DE" w:rsidRPr="00004529" w:rsidRDefault="001A75DE" w:rsidP="00004529">
      <w:pPr>
        <w:pStyle w:val="ListParagraph"/>
        <w:numPr>
          <w:ilvl w:val="0"/>
          <w:numId w:val="8"/>
        </w:numPr>
        <w:tabs>
          <w:tab w:val="num" w:pos="284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04529">
        <w:rPr>
          <w:rFonts w:ascii="Arial" w:hAnsi="Arial" w:cs="Arial"/>
          <w:sz w:val="22"/>
          <w:szCs w:val="22"/>
        </w:rPr>
        <w:t>Nil.</w:t>
      </w:r>
    </w:p>
    <w:sectPr w:rsidR="001A75DE" w:rsidRPr="00004529" w:rsidSect="0071536D">
      <w:headerReference w:type="default" r:id="rId7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E22" w:rsidRDefault="00224E22">
      <w:r>
        <w:separator/>
      </w:r>
    </w:p>
  </w:endnote>
  <w:endnote w:type="continuationSeparator" w:id="0">
    <w:p w:rsidR="00224E22" w:rsidRDefault="0022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E22" w:rsidRDefault="00224E22">
      <w:r>
        <w:separator/>
      </w:r>
    </w:p>
  </w:footnote>
  <w:footnote w:type="continuationSeparator" w:id="0">
    <w:p w:rsidR="00224E22" w:rsidRDefault="0022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7C" w:rsidRPr="00EA4957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EA4957">
      <w:rPr>
        <w:rFonts w:ascii="Arial" w:hAnsi="Arial" w:cs="Arial"/>
        <w:b/>
        <w:sz w:val="28"/>
        <w:szCs w:val="22"/>
      </w:rPr>
      <w:t>Queensland Government</w:t>
    </w:r>
  </w:p>
  <w:p w:rsidR="006F737C" w:rsidRPr="00EA4957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EA4957">
      <w:rPr>
        <w:rFonts w:ascii="Arial" w:hAnsi="Arial" w:cs="Arial"/>
        <w:b/>
        <w:sz w:val="22"/>
        <w:szCs w:val="22"/>
      </w:rPr>
      <w:t xml:space="preserve">Cabinet – </w:t>
    </w:r>
    <w:r w:rsidR="0084632D">
      <w:rPr>
        <w:rFonts w:ascii="Arial" w:hAnsi="Arial" w:cs="Arial"/>
        <w:b/>
        <w:sz w:val="22"/>
        <w:szCs w:val="22"/>
      </w:rPr>
      <w:t>October</w:t>
    </w:r>
    <w:r w:rsidR="00EA4957" w:rsidRPr="00EA4957">
      <w:rPr>
        <w:rFonts w:ascii="Arial" w:hAnsi="Arial" w:cs="Arial"/>
        <w:b/>
        <w:sz w:val="22"/>
        <w:szCs w:val="22"/>
      </w:rPr>
      <w:t xml:space="preserve"> </w:t>
    </w:r>
    <w:r w:rsidR="00651888" w:rsidRPr="00EA4957">
      <w:rPr>
        <w:rFonts w:ascii="Arial" w:hAnsi="Arial" w:cs="Arial"/>
        <w:b/>
        <w:sz w:val="22"/>
        <w:szCs w:val="22"/>
      </w:rPr>
      <w:t>201</w:t>
    </w:r>
    <w:r w:rsidR="00B02F88" w:rsidRPr="00EA4957">
      <w:rPr>
        <w:rFonts w:ascii="Arial" w:hAnsi="Arial" w:cs="Arial"/>
        <w:b/>
        <w:sz w:val="22"/>
        <w:szCs w:val="22"/>
      </w:rPr>
      <w:t>7</w:t>
    </w:r>
  </w:p>
  <w:p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1A75DE">
      <w:rPr>
        <w:rFonts w:ascii="Arial" w:hAnsi="Arial" w:cs="Arial"/>
        <w:b/>
        <w:sz w:val="22"/>
        <w:szCs w:val="22"/>
        <w:u w:val="single"/>
      </w:rPr>
      <w:t>eight</w:t>
    </w:r>
    <w:r w:rsidR="00246AB7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member</w:t>
    </w:r>
    <w:r w:rsidR="001A75DE">
      <w:rPr>
        <w:rFonts w:ascii="Arial" w:hAnsi="Arial" w:cs="Arial"/>
        <w:b/>
        <w:sz w:val="22"/>
        <w:szCs w:val="22"/>
        <w:u w:val="single"/>
      </w:rPr>
      <w:t>s</w:t>
    </w:r>
    <w:r w:rsidR="00E30189">
      <w:rPr>
        <w:rFonts w:ascii="Arial" w:hAnsi="Arial" w:cs="Arial"/>
        <w:b/>
        <w:sz w:val="22"/>
        <w:szCs w:val="22"/>
        <w:u w:val="single"/>
      </w:rPr>
      <w:t xml:space="preserve"> to the </w:t>
    </w:r>
    <w:r w:rsidR="00FD08E7">
      <w:rPr>
        <w:rFonts w:ascii="Arial" w:hAnsi="Arial" w:cs="Arial"/>
        <w:b/>
        <w:sz w:val="22"/>
        <w:szCs w:val="22"/>
        <w:u w:val="single"/>
      </w:rPr>
      <w:t xml:space="preserve">University </w:t>
    </w:r>
    <w:r w:rsidR="001A75DE">
      <w:rPr>
        <w:rFonts w:ascii="Arial" w:hAnsi="Arial" w:cs="Arial"/>
        <w:b/>
        <w:sz w:val="22"/>
        <w:szCs w:val="22"/>
        <w:u w:val="single"/>
      </w:rPr>
      <w:t>of Queensland Senate</w:t>
    </w:r>
  </w:p>
  <w:p w:rsidR="006F737C" w:rsidRDefault="00B02F88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 and Minister for Tourism, Major Events and the Commonwealth Games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9BB06FF"/>
    <w:multiLevelType w:val="hybridMultilevel"/>
    <w:tmpl w:val="2806B2A0"/>
    <w:lvl w:ilvl="0" w:tplc="08585F5E">
      <w:start w:val="1"/>
      <w:numFmt w:val="bullet"/>
      <w:lvlText w:val=""/>
      <w:lvlJc w:val="left"/>
      <w:pPr>
        <w:ind w:left="106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DE4038"/>
    <w:multiLevelType w:val="hybridMultilevel"/>
    <w:tmpl w:val="CA26CED6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A22ACD28"/>
    <w:lvl w:ilvl="0" w:tplc="0D0CF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04529"/>
    <w:rsid w:val="00015356"/>
    <w:rsid w:val="00041E9B"/>
    <w:rsid w:val="00042DDD"/>
    <w:rsid w:val="000455EC"/>
    <w:rsid w:val="0005289D"/>
    <w:rsid w:val="00054BBC"/>
    <w:rsid w:val="0005520C"/>
    <w:rsid w:val="00060480"/>
    <w:rsid w:val="00080956"/>
    <w:rsid w:val="000851A4"/>
    <w:rsid w:val="00090031"/>
    <w:rsid w:val="000924FD"/>
    <w:rsid w:val="000A6B55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A75DE"/>
    <w:rsid w:val="001B3A7B"/>
    <w:rsid w:val="001C5C47"/>
    <w:rsid w:val="001D285F"/>
    <w:rsid w:val="001F02E8"/>
    <w:rsid w:val="00224E22"/>
    <w:rsid w:val="00246AB7"/>
    <w:rsid w:val="00252E60"/>
    <w:rsid w:val="002676EC"/>
    <w:rsid w:val="002806B7"/>
    <w:rsid w:val="00287E10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44B53"/>
    <w:rsid w:val="0034757B"/>
    <w:rsid w:val="00355094"/>
    <w:rsid w:val="00360FD6"/>
    <w:rsid w:val="00361B46"/>
    <w:rsid w:val="00391083"/>
    <w:rsid w:val="00392ABB"/>
    <w:rsid w:val="003968DB"/>
    <w:rsid w:val="003A0984"/>
    <w:rsid w:val="003D234A"/>
    <w:rsid w:val="003F1D75"/>
    <w:rsid w:val="00403ABD"/>
    <w:rsid w:val="0041607B"/>
    <w:rsid w:val="0042618A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C565F"/>
    <w:rsid w:val="004C5A54"/>
    <w:rsid w:val="004D0F8A"/>
    <w:rsid w:val="004E010E"/>
    <w:rsid w:val="004F6FBE"/>
    <w:rsid w:val="00515706"/>
    <w:rsid w:val="00522272"/>
    <w:rsid w:val="00527F14"/>
    <w:rsid w:val="00536546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5F659C"/>
    <w:rsid w:val="006051CB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1888"/>
    <w:rsid w:val="006518F9"/>
    <w:rsid w:val="006556EB"/>
    <w:rsid w:val="0065620E"/>
    <w:rsid w:val="006762D1"/>
    <w:rsid w:val="006862CE"/>
    <w:rsid w:val="006A1FA0"/>
    <w:rsid w:val="006A6993"/>
    <w:rsid w:val="006B63E0"/>
    <w:rsid w:val="006D27D4"/>
    <w:rsid w:val="006D3F7D"/>
    <w:rsid w:val="006D6023"/>
    <w:rsid w:val="006E3471"/>
    <w:rsid w:val="006E7ED2"/>
    <w:rsid w:val="006F0456"/>
    <w:rsid w:val="006F0676"/>
    <w:rsid w:val="006F22EE"/>
    <w:rsid w:val="006F2F07"/>
    <w:rsid w:val="006F737C"/>
    <w:rsid w:val="00706B3C"/>
    <w:rsid w:val="00714FF7"/>
    <w:rsid w:val="0071536D"/>
    <w:rsid w:val="007162AB"/>
    <w:rsid w:val="00721455"/>
    <w:rsid w:val="00722D58"/>
    <w:rsid w:val="007230D9"/>
    <w:rsid w:val="0072423C"/>
    <w:rsid w:val="007247D4"/>
    <w:rsid w:val="007275B4"/>
    <w:rsid w:val="007370E8"/>
    <w:rsid w:val="00747101"/>
    <w:rsid w:val="0074766F"/>
    <w:rsid w:val="00752CFA"/>
    <w:rsid w:val="00757989"/>
    <w:rsid w:val="007667A0"/>
    <w:rsid w:val="00774813"/>
    <w:rsid w:val="007901C0"/>
    <w:rsid w:val="007A6B61"/>
    <w:rsid w:val="007B7EC7"/>
    <w:rsid w:val="007C5D57"/>
    <w:rsid w:val="007E18AD"/>
    <w:rsid w:val="008042DE"/>
    <w:rsid w:val="008138F1"/>
    <w:rsid w:val="00820DA3"/>
    <w:rsid w:val="00823A43"/>
    <w:rsid w:val="00827922"/>
    <w:rsid w:val="008319A3"/>
    <w:rsid w:val="00832E6D"/>
    <w:rsid w:val="0083708B"/>
    <w:rsid w:val="0084632D"/>
    <w:rsid w:val="0085166C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368A"/>
    <w:rsid w:val="008E6F42"/>
    <w:rsid w:val="0090158F"/>
    <w:rsid w:val="00911BC2"/>
    <w:rsid w:val="009146E4"/>
    <w:rsid w:val="009158FC"/>
    <w:rsid w:val="009339A6"/>
    <w:rsid w:val="00952787"/>
    <w:rsid w:val="00953AD4"/>
    <w:rsid w:val="00956E37"/>
    <w:rsid w:val="009710BC"/>
    <w:rsid w:val="009715B0"/>
    <w:rsid w:val="0098042A"/>
    <w:rsid w:val="0099295F"/>
    <w:rsid w:val="00997C80"/>
    <w:rsid w:val="009A41BB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05A7E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6C88"/>
    <w:rsid w:val="00AB02CC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02F88"/>
    <w:rsid w:val="00B133B9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A3D56"/>
    <w:rsid w:val="00BB05AF"/>
    <w:rsid w:val="00BB5E42"/>
    <w:rsid w:val="00BD07E3"/>
    <w:rsid w:val="00BD519D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346C8"/>
    <w:rsid w:val="00C400FA"/>
    <w:rsid w:val="00C43C98"/>
    <w:rsid w:val="00C44F10"/>
    <w:rsid w:val="00C46C9A"/>
    <w:rsid w:val="00C566E1"/>
    <w:rsid w:val="00C56904"/>
    <w:rsid w:val="00C66E2C"/>
    <w:rsid w:val="00C80AE3"/>
    <w:rsid w:val="00C8361E"/>
    <w:rsid w:val="00CB18ED"/>
    <w:rsid w:val="00CB3466"/>
    <w:rsid w:val="00CC75AD"/>
    <w:rsid w:val="00CD1600"/>
    <w:rsid w:val="00CD797F"/>
    <w:rsid w:val="00CE05CC"/>
    <w:rsid w:val="00CE7993"/>
    <w:rsid w:val="00CF0639"/>
    <w:rsid w:val="00CF542B"/>
    <w:rsid w:val="00D00FF9"/>
    <w:rsid w:val="00D1193A"/>
    <w:rsid w:val="00D242FE"/>
    <w:rsid w:val="00D3433C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4957"/>
    <w:rsid w:val="00EA6D8A"/>
    <w:rsid w:val="00EB4CD3"/>
    <w:rsid w:val="00EB68AE"/>
    <w:rsid w:val="00EC06FB"/>
    <w:rsid w:val="00EC0C4F"/>
    <w:rsid w:val="00EC1147"/>
    <w:rsid w:val="00EC1798"/>
    <w:rsid w:val="00EE5B20"/>
    <w:rsid w:val="00EF4CD1"/>
    <w:rsid w:val="00F15B7A"/>
    <w:rsid w:val="00F15F11"/>
    <w:rsid w:val="00F17536"/>
    <w:rsid w:val="00F24DA9"/>
    <w:rsid w:val="00F370E0"/>
    <w:rsid w:val="00F54705"/>
    <w:rsid w:val="00F64C84"/>
    <w:rsid w:val="00F75242"/>
    <w:rsid w:val="00F86CCA"/>
    <w:rsid w:val="00FA5202"/>
    <w:rsid w:val="00FA6D8A"/>
    <w:rsid w:val="00FB44DA"/>
    <w:rsid w:val="00FD005B"/>
    <w:rsid w:val="00FD08E7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836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992</CharactersWithSpaces>
  <SharedDoc>false</SharedDoc>
  <HyperlinkBase>https://www.cabinet.qld.gov.au/documents/2017/Oct/ApptUQ/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2017-07-21T02:17:00Z</cp:lastPrinted>
  <dcterms:created xsi:type="dcterms:W3CDTF">2018-02-14T01:33:00Z</dcterms:created>
  <dcterms:modified xsi:type="dcterms:W3CDTF">2018-05-24T07:17:00Z</dcterms:modified>
  <cp:category>Significant_Appointments,Education</cp:category>
</cp:coreProperties>
</file>